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  <w:bookmarkStart w:id="2" w:name="_GoBack"/>
      <w:bookmarkEnd w:id="2"/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480" w:lineRule="auto"/>
        <w:jc w:val="center"/>
        <w:rPr>
          <w:rFonts w:ascii="微软雅黑" w:hAnsi="微软雅黑" w:eastAsia="微软雅黑"/>
          <w:b/>
          <w:sz w:val="44"/>
        </w:rPr>
      </w:pPr>
      <w:bookmarkStart w:id="0" w:name="_Hlk66442242"/>
      <w:r>
        <w:rPr>
          <w:rFonts w:hint="eastAsia" w:ascii="微软雅黑" w:hAnsi="微软雅黑" w:eastAsia="微软雅黑"/>
          <w:b/>
          <w:sz w:val="44"/>
        </w:rPr>
        <w:t>2024中国汽车供应链创新成果</w:t>
      </w:r>
    </w:p>
    <w:p>
      <w:pPr>
        <w:spacing w:line="480" w:lineRule="auto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申报书</w:t>
      </w:r>
      <w:bookmarkEnd w:id="0"/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</w:p>
    <w:p>
      <w:pPr>
        <w:spacing w:line="560" w:lineRule="exact"/>
        <w:rPr>
          <w:rFonts w:ascii="宋体" w:hAnsi="宋体"/>
          <w:sz w:val="28"/>
        </w:rPr>
      </w:pPr>
    </w:p>
    <w:p>
      <w:pPr>
        <w:spacing w:after="312" w:afterLines="100" w:line="560" w:lineRule="exact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创新成果名称：</w:t>
      </w:r>
      <w:r>
        <w:rPr>
          <w:rFonts w:hint="eastAsia" w:ascii="宋体" w:hAnsi="宋体"/>
          <w:sz w:val="32"/>
          <w:u w:val="single"/>
        </w:rPr>
        <w:t xml:space="preserve">                                      </w:t>
      </w:r>
      <w:r>
        <w:rPr>
          <w:rFonts w:hint="eastAsia" w:ascii="宋体" w:hAnsi="宋体"/>
          <w:sz w:val="32"/>
        </w:rPr>
        <w:t xml:space="preserve"> </w:t>
      </w:r>
    </w:p>
    <w:p>
      <w:pPr>
        <w:spacing w:after="312" w:afterLines="100" w:line="560" w:lineRule="exact"/>
        <w:jc w:val="left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申报企业：</w:t>
      </w:r>
      <w:r>
        <w:rPr>
          <w:rFonts w:hint="eastAsia" w:ascii="宋体" w:hAnsi="宋体"/>
          <w:sz w:val="32"/>
          <w:u w:val="single"/>
        </w:rPr>
        <w:t xml:space="preserve">                                          </w:t>
      </w:r>
    </w:p>
    <w:p>
      <w:pPr>
        <w:spacing w:after="312" w:afterLines="100" w:line="560" w:lineRule="exact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推荐单位：</w:t>
      </w:r>
      <w:r>
        <w:rPr>
          <w:rFonts w:hint="eastAsia" w:ascii="宋体" w:hAnsi="宋体"/>
          <w:sz w:val="32"/>
          <w:u w:val="single"/>
        </w:rPr>
        <w:t xml:space="preserve">                                          </w:t>
      </w:r>
      <w:r>
        <w:rPr>
          <w:rFonts w:hint="eastAsia" w:ascii="宋体" w:hAnsi="宋体"/>
          <w:sz w:val="32"/>
        </w:rPr>
        <w:t xml:space="preserve"> </w:t>
      </w:r>
    </w:p>
    <w:p>
      <w:pPr>
        <w:spacing w:line="560" w:lineRule="exact"/>
        <w:jc w:val="center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2024年   月   日</w:t>
      </w:r>
    </w:p>
    <w:p>
      <w:pPr>
        <w:widowControl/>
        <w:jc w:val="left"/>
        <w:rPr>
          <w:rFonts w:ascii="宋体" w:hAnsi="宋体"/>
          <w:sz w:val="32"/>
          <w:u w:val="singl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48"/>
        <w:gridCol w:w="969"/>
        <w:gridCol w:w="1344"/>
        <w:gridCol w:w="843"/>
        <w:gridCol w:w="432"/>
        <w:gridCol w:w="1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bookmarkStart w:id="1" w:name="_Hlk60839130"/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一、企业基本情况</w:t>
            </w:r>
          </w:p>
          <w:bookmarkEnd w:id="1"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所在省份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6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注册资本（万元）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公司经营范围</w:t>
            </w:r>
          </w:p>
        </w:tc>
        <w:tc>
          <w:tcPr>
            <w:tcW w:w="6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创新成果名称</w:t>
            </w:r>
          </w:p>
        </w:tc>
        <w:tc>
          <w:tcPr>
            <w:tcW w:w="6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企业类型</w:t>
            </w:r>
          </w:p>
        </w:tc>
        <w:tc>
          <w:tcPr>
            <w:tcW w:w="6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ind w:left="42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国有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合资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民营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外商独资</w:t>
            </w:r>
          </w:p>
          <w:p>
            <w:pPr>
              <w:pStyle w:val="21"/>
              <w:ind w:left="420"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其他</w:t>
            </w:r>
          </w:p>
        </w:tc>
      </w:tr>
    </w:tbl>
    <w:tbl>
      <w:tblPr>
        <w:tblStyle w:val="12"/>
        <w:tblpPr w:leftFromText="180" w:rightFromText="180" w:vertAnchor="text" w:horzAnchor="margin" w:tblpY="109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二、创新能力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研发投入占比（%）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创新领域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电动化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智能化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网联化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数字化</w:t>
            </w:r>
          </w:p>
          <w:p>
            <w:pPr>
              <w:jc w:val="left"/>
              <w:rPr>
                <w:rFonts w:hint="eastAsia" w:asciiTheme="minorEastAsia" w:hAnsiTheme="minorEastAsia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轻量化  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低碳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化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 xml:space="preserve">、绿碳化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传统领域转型升级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是否属于关键领域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补短板</w:t>
            </w:r>
          </w:p>
        </w:tc>
        <w:tc>
          <w:tcPr>
            <w:tcW w:w="6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否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是，如是，请说明（含产业链补链强链情况，产品性能与国际一流产品水平对比，国际竞争对手情况，100字以内）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</w:tbl>
    <w:tbl>
      <w:tblPr>
        <w:tblStyle w:val="12"/>
        <w:tblW w:w="822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创新成果介绍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成果介绍可从以下四个方面进行，包含但不仅限于此四方面：</w:t>
            </w:r>
          </w:p>
          <w:p>
            <w:pPr>
              <w:pStyle w:val="2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知识产权</w:t>
            </w:r>
            <w:r>
              <w:rPr>
                <w:rFonts w:hint="eastAsia" w:ascii="宋体" w:hAnsi="宋体"/>
                <w:sz w:val="22"/>
                <w:szCs w:val="18"/>
              </w:rPr>
              <w:t>（介绍成果产生的知识产权情况）；</w:t>
            </w:r>
          </w:p>
          <w:p>
            <w:pPr>
              <w:pStyle w:val="2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企业经营管理</w:t>
            </w:r>
            <w:r>
              <w:rPr>
                <w:rFonts w:hint="eastAsia" w:ascii="宋体" w:hAnsi="宋体"/>
                <w:sz w:val="22"/>
                <w:szCs w:val="18"/>
              </w:rPr>
              <w:t>(</w:t>
            </w:r>
            <w:r>
              <w:rPr>
                <w:rFonts w:hint="eastAsia"/>
              </w:rPr>
              <w:t>根据企业运营管理、质量管理体系建设，自主品牌培训与情况，产品设计、生产及市场情况</w:t>
            </w:r>
            <w:r>
              <w:rPr>
                <w:rFonts w:hint="eastAsia" w:ascii="宋体" w:hAnsi="宋体"/>
                <w:sz w:val="22"/>
                <w:szCs w:val="18"/>
              </w:rPr>
              <w:t>)；</w:t>
            </w:r>
          </w:p>
          <w:p>
            <w:pPr>
              <w:pStyle w:val="2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技术先进性</w:t>
            </w:r>
            <w:r>
              <w:rPr>
                <w:rFonts w:hint="eastAsia" w:ascii="宋体" w:hAnsi="宋体"/>
                <w:sz w:val="22"/>
                <w:szCs w:val="18"/>
              </w:rPr>
              <w:t>（描述项目技术要点的原创性、所解决技术问题的重要性；项目技术所处行业水平；项目技术目前应用的领域和范围，及可以应用的其它领域和范围）；</w:t>
            </w:r>
          </w:p>
          <w:p>
            <w:pPr>
              <w:pStyle w:val="2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sz w:val="22"/>
                <w:szCs w:val="18"/>
              </w:rPr>
              <w:t>效益及产业前景</w:t>
            </w:r>
          </w:p>
          <w:p>
            <w:pPr>
              <w:ind w:firstLine="440" w:firstLineChars="200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可量化效益：指参评项目的产品本身的销售额（不含应用该产品的其它产品的价值）、降成本额、许可使用费，连续计算</w:t>
            </w:r>
            <w:r>
              <w:rPr>
                <w:rFonts w:ascii="宋体" w:hAnsi="宋体"/>
                <w:sz w:val="22"/>
                <w:szCs w:val="18"/>
              </w:rPr>
              <w:t>36</w:t>
            </w:r>
            <w:r>
              <w:rPr>
                <w:rFonts w:hint="eastAsia" w:ascii="宋体" w:hAnsi="宋体"/>
                <w:sz w:val="22"/>
                <w:szCs w:val="18"/>
              </w:rPr>
              <w:t>个月的价值；</w:t>
            </w:r>
            <w:r>
              <w:rPr>
                <w:rFonts w:ascii="宋体" w:hAnsi="宋体"/>
                <w:sz w:val="22"/>
                <w:szCs w:val="18"/>
              </w:rPr>
              <w:t> </w:t>
            </w:r>
            <w:r>
              <w:br w:type="textWrapping"/>
            </w:r>
            <w:r>
              <w:rPr>
                <w:rFonts w:hint="eastAsia"/>
              </w:rPr>
              <w:t xml:space="preserve">  不可量化效益：通过参评项目的技术（或产品）解决当急问题的效果、对相关产品销量的提升效果来判断</w:t>
            </w:r>
            <w:r>
              <w:rPr>
                <w:rFonts w:hint="eastAsia" w:ascii="宋体" w:hAnsi="宋体"/>
                <w:sz w:val="22"/>
                <w:szCs w:val="18"/>
              </w:rPr>
              <w:t>）。</w:t>
            </w:r>
          </w:p>
          <w:p>
            <w:pPr>
              <w:ind w:firstLine="442" w:firstLineChars="200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18"/>
              </w:rPr>
              <w:t>注：请完整填写以上四方面内容，可附相关证明材料，如专利授权证书、可量化效益证明（本单位财务盖章版）、行业水平证明等。（可加附页）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真实性声明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以上所填内容和提交资料均准确、真实、合法、有效、无涉密信息，本企业愿为此承担有关法律责任。</w:t>
            </w: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18"/>
              </w:rPr>
            </w:pP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18"/>
              </w:rPr>
            </w:pP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18"/>
              </w:rPr>
            </w:pP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18"/>
              </w:rPr>
            </w:pPr>
          </w:p>
          <w:p>
            <w:pPr>
              <w:ind w:firstLine="440" w:firstLineChars="200"/>
              <w:jc w:val="left"/>
              <w:rPr>
                <w:rFonts w:ascii="宋体" w:hAnsi="宋体"/>
                <w:sz w:val="22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法定代表人/授权代表（签名）：       （企业公章）：</w:t>
            </w:r>
          </w:p>
          <w:p>
            <w:pPr>
              <w:jc w:val="left"/>
              <w:rPr>
                <w:rFonts w:ascii="宋体" w:hAnsi="宋体"/>
                <w:sz w:val="22"/>
                <w:szCs w:val="18"/>
              </w:rPr>
            </w:pPr>
          </w:p>
        </w:tc>
      </w:tr>
    </w:tbl>
    <w:p>
      <w:pPr>
        <w:pStyle w:val="21"/>
        <w:spacing w:line="500" w:lineRule="exact"/>
        <w:ind w:right="561" w:firstLine="0" w:firstLineChars="0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p>
      <w:pPr>
        <w:pStyle w:val="21"/>
        <w:spacing w:line="500" w:lineRule="exact"/>
        <w:ind w:right="420" w:firstLine="560"/>
        <w:jc w:val="center"/>
        <w:rPr>
          <w:rFonts w:ascii="宋体" w:hAnsi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D39B4"/>
    <w:multiLevelType w:val="multilevel"/>
    <w:tmpl w:val="35CD39B4"/>
    <w:lvl w:ilvl="0" w:tentative="0">
      <w:start w:val="1"/>
      <w:numFmt w:val="japaneseCounting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xMTRjMzQyNDllMjE5OTM4NWMyMjAxZmM5ZDQ3ZDkifQ=="/>
  </w:docVars>
  <w:rsids>
    <w:rsidRoot w:val="003756FD"/>
    <w:rsid w:val="00000A39"/>
    <w:rsid w:val="00001F73"/>
    <w:rsid w:val="000020B0"/>
    <w:rsid w:val="00002B9C"/>
    <w:rsid w:val="00004B1F"/>
    <w:rsid w:val="00005057"/>
    <w:rsid w:val="0001123F"/>
    <w:rsid w:val="00012A9A"/>
    <w:rsid w:val="000141EB"/>
    <w:rsid w:val="00014B51"/>
    <w:rsid w:val="00015ACE"/>
    <w:rsid w:val="00017558"/>
    <w:rsid w:val="00021111"/>
    <w:rsid w:val="00027FB2"/>
    <w:rsid w:val="00030086"/>
    <w:rsid w:val="000303D6"/>
    <w:rsid w:val="00031B4B"/>
    <w:rsid w:val="000332CB"/>
    <w:rsid w:val="0003597C"/>
    <w:rsid w:val="0004453E"/>
    <w:rsid w:val="00054599"/>
    <w:rsid w:val="0005490D"/>
    <w:rsid w:val="000622BA"/>
    <w:rsid w:val="000666AA"/>
    <w:rsid w:val="0007043A"/>
    <w:rsid w:val="00072194"/>
    <w:rsid w:val="000728CE"/>
    <w:rsid w:val="0007383C"/>
    <w:rsid w:val="0007394D"/>
    <w:rsid w:val="00077109"/>
    <w:rsid w:val="00077BBB"/>
    <w:rsid w:val="000815D2"/>
    <w:rsid w:val="0008417A"/>
    <w:rsid w:val="00084F95"/>
    <w:rsid w:val="00086DD8"/>
    <w:rsid w:val="00093F80"/>
    <w:rsid w:val="0009557D"/>
    <w:rsid w:val="00096707"/>
    <w:rsid w:val="00096D2B"/>
    <w:rsid w:val="000A1597"/>
    <w:rsid w:val="000A1C4A"/>
    <w:rsid w:val="000A235D"/>
    <w:rsid w:val="000A23CF"/>
    <w:rsid w:val="000A32C8"/>
    <w:rsid w:val="000A3BFD"/>
    <w:rsid w:val="000A486E"/>
    <w:rsid w:val="000B1CFA"/>
    <w:rsid w:val="000B6BDD"/>
    <w:rsid w:val="000C0ADB"/>
    <w:rsid w:val="000C30E3"/>
    <w:rsid w:val="000C7620"/>
    <w:rsid w:val="000D0773"/>
    <w:rsid w:val="000D1901"/>
    <w:rsid w:val="000D2B47"/>
    <w:rsid w:val="000D2D21"/>
    <w:rsid w:val="000D6006"/>
    <w:rsid w:val="000E19E2"/>
    <w:rsid w:val="000E4C1C"/>
    <w:rsid w:val="000E566D"/>
    <w:rsid w:val="000E7410"/>
    <w:rsid w:val="000F0A77"/>
    <w:rsid w:val="000F358B"/>
    <w:rsid w:val="000F5CCF"/>
    <w:rsid w:val="000F6DE7"/>
    <w:rsid w:val="00101431"/>
    <w:rsid w:val="001015FD"/>
    <w:rsid w:val="00103A68"/>
    <w:rsid w:val="00105C0E"/>
    <w:rsid w:val="001104E3"/>
    <w:rsid w:val="00110699"/>
    <w:rsid w:val="00111FC7"/>
    <w:rsid w:val="001137D1"/>
    <w:rsid w:val="001170CC"/>
    <w:rsid w:val="00120F32"/>
    <w:rsid w:val="001211FE"/>
    <w:rsid w:val="00121439"/>
    <w:rsid w:val="00121868"/>
    <w:rsid w:val="00124D0D"/>
    <w:rsid w:val="0012545C"/>
    <w:rsid w:val="0013089C"/>
    <w:rsid w:val="00141962"/>
    <w:rsid w:val="00141A60"/>
    <w:rsid w:val="001459E5"/>
    <w:rsid w:val="00146A30"/>
    <w:rsid w:val="00147503"/>
    <w:rsid w:val="001516C1"/>
    <w:rsid w:val="00152381"/>
    <w:rsid w:val="001539A3"/>
    <w:rsid w:val="00162B50"/>
    <w:rsid w:val="00164B32"/>
    <w:rsid w:val="00167E07"/>
    <w:rsid w:val="001720E4"/>
    <w:rsid w:val="00173D04"/>
    <w:rsid w:val="00174E16"/>
    <w:rsid w:val="00184E67"/>
    <w:rsid w:val="00185727"/>
    <w:rsid w:val="00190C47"/>
    <w:rsid w:val="00193749"/>
    <w:rsid w:val="0019621F"/>
    <w:rsid w:val="00196245"/>
    <w:rsid w:val="001A11C1"/>
    <w:rsid w:val="001A4911"/>
    <w:rsid w:val="001A6891"/>
    <w:rsid w:val="001B2118"/>
    <w:rsid w:val="001B2E81"/>
    <w:rsid w:val="001B3132"/>
    <w:rsid w:val="001B5CB2"/>
    <w:rsid w:val="001B6084"/>
    <w:rsid w:val="001B63BC"/>
    <w:rsid w:val="001B7EB2"/>
    <w:rsid w:val="001D0B9C"/>
    <w:rsid w:val="001D143B"/>
    <w:rsid w:val="001E094B"/>
    <w:rsid w:val="001E47E3"/>
    <w:rsid w:val="001F22A1"/>
    <w:rsid w:val="001F28AD"/>
    <w:rsid w:val="001F45E9"/>
    <w:rsid w:val="001F5545"/>
    <w:rsid w:val="001F5599"/>
    <w:rsid w:val="001F6C3F"/>
    <w:rsid w:val="001F7C31"/>
    <w:rsid w:val="00200372"/>
    <w:rsid w:val="00203686"/>
    <w:rsid w:val="00203B30"/>
    <w:rsid w:val="00205243"/>
    <w:rsid w:val="00207D28"/>
    <w:rsid w:val="0021051C"/>
    <w:rsid w:val="00212947"/>
    <w:rsid w:val="00212D1C"/>
    <w:rsid w:val="00212FB2"/>
    <w:rsid w:val="00215E3F"/>
    <w:rsid w:val="0022039F"/>
    <w:rsid w:val="00220687"/>
    <w:rsid w:val="002252EA"/>
    <w:rsid w:val="0023584B"/>
    <w:rsid w:val="00235D10"/>
    <w:rsid w:val="00235D91"/>
    <w:rsid w:val="00236616"/>
    <w:rsid w:val="00244A0C"/>
    <w:rsid w:val="00250777"/>
    <w:rsid w:val="002534A2"/>
    <w:rsid w:val="00254BC0"/>
    <w:rsid w:val="00255A90"/>
    <w:rsid w:val="00257C23"/>
    <w:rsid w:val="00260B30"/>
    <w:rsid w:val="00261EC5"/>
    <w:rsid w:val="00263B44"/>
    <w:rsid w:val="00264696"/>
    <w:rsid w:val="00264C16"/>
    <w:rsid w:val="0027339C"/>
    <w:rsid w:val="00273BDC"/>
    <w:rsid w:val="00275615"/>
    <w:rsid w:val="00276D1E"/>
    <w:rsid w:val="00277C9D"/>
    <w:rsid w:val="00281B27"/>
    <w:rsid w:val="00283E58"/>
    <w:rsid w:val="002873D4"/>
    <w:rsid w:val="00291237"/>
    <w:rsid w:val="00291AA1"/>
    <w:rsid w:val="00293CB1"/>
    <w:rsid w:val="00295BB8"/>
    <w:rsid w:val="0029704C"/>
    <w:rsid w:val="002A4B76"/>
    <w:rsid w:val="002A6196"/>
    <w:rsid w:val="002A66ED"/>
    <w:rsid w:val="002B52CA"/>
    <w:rsid w:val="002B5EB1"/>
    <w:rsid w:val="002B5FF8"/>
    <w:rsid w:val="002B66C1"/>
    <w:rsid w:val="002B718A"/>
    <w:rsid w:val="002C0528"/>
    <w:rsid w:val="002C0F0F"/>
    <w:rsid w:val="002C518F"/>
    <w:rsid w:val="002C724B"/>
    <w:rsid w:val="002D2CEB"/>
    <w:rsid w:val="002D30A0"/>
    <w:rsid w:val="002D5208"/>
    <w:rsid w:val="002D551C"/>
    <w:rsid w:val="002D5C23"/>
    <w:rsid w:val="002E358B"/>
    <w:rsid w:val="002E4042"/>
    <w:rsid w:val="002F06B8"/>
    <w:rsid w:val="002F1D39"/>
    <w:rsid w:val="002F3B73"/>
    <w:rsid w:val="002F5999"/>
    <w:rsid w:val="002F5E3C"/>
    <w:rsid w:val="0030089A"/>
    <w:rsid w:val="0030125D"/>
    <w:rsid w:val="003014FF"/>
    <w:rsid w:val="0030170C"/>
    <w:rsid w:val="00301E17"/>
    <w:rsid w:val="00304696"/>
    <w:rsid w:val="00312E07"/>
    <w:rsid w:val="003135B7"/>
    <w:rsid w:val="0032085F"/>
    <w:rsid w:val="00320F6C"/>
    <w:rsid w:val="0032362B"/>
    <w:rsid w:val="003264D7"/>
    <w:rsid w:val="00327B71"/>
    <w:rsid w:val="0033107A"/>
    <w:rsid w:val="00331B64"/>
    <w:rsid w:val="00336D9C"/>
    <w:rsid w:val="00341E3C"/>
    <w:rsid w:val="003420F7"/>
    <w:rsid w:val="003423C5"/>
    <w:rsid w:val="003429D6"/>
    <w:rsid w:val="00344A61"/>
    <w:rsid w:val="00344E68"/>
    <w:rsid w:val="003470DE"/>
    <w:rsid w:val="003477E6"/>
    <w:rsid w:val="00347A4C"/>
    <w:rsid w:val="0035061B"/>
    <w:rsid w:val="00350978"/>
    <w:rsid w:val="00351065"/>
    <w:rsid w:val="003540D6"/>
    <w:rsid w:val="00357373"/>
    <w:rsid w:val="0036048E"/>
    <w:rsid w:val="0036086A"/>
    <w:rsid w:val="0036236A"/>
    <w:rsid w:val="003663DE"/>
    <w:rsid w:val="00367CB4"/>
    <w:rsid w:val="003710E1"/>
    <w:rsid w:val="00371B1E"/>
    <w:rsid w:val="00371EAE"/>
    <w:rsid w:val="00374025"/>
    <w:rsid w:val="00374B8D"/>
    <w:rsid w:val="003756FD"/>
    <w:rsid w:val="00380F2C"/>
    <w:rsid w:val="0038148F"/>
    <w:rsid w:val="0038234E"/>
    <w:rsid w:val="0038328A"/>
    <w:rsid w:val="003862C4"/>
    <w:rsid w:val="0038701B"/>
    <w:rsid w:val="00394F0A"/>
    <w:rsid w:val="003960B2"/>
    <w:rsid w:val="003A3EA5"/>
    <w:rsid w:val="003A4DF2"/>
    <w:rsid w:val="003A5EE1"/>
    <w:rsid w:val="003A6195"/>
    <w:rsid w:val="003A70F2"/>
    <w:rsid w:val="003B0FC3"/>
    <w:rsid w:val="003B352D"/>
    <w:rsid w:val="003B4B99"/>
    <w:rsid w:val="003B77EE"/>
    <w:rsid w:val="003C3102"/>
    <w:rsid w:val="003C3B20"/>
    <w:rsid w:val="003C4A85"/>
    <w:rsid w:val="003C55E1"/>
    <w:rsid w:val="003C5A24"/>
    <w:rsid w:val="003C6DA3"/>
    <w:rsid w:val="003C70CE"/>
    <w:rsid w:val="003C7FF7"/>
    <w:rsid w:val="003D1DC3"/>
    <w:rsid w:val="003D3EB1"/>
    <w:rsid w:val="003D49F3"/>
    <w:rsid w:val="003D634E"/>
    <w:rsid w:val="003E0EB8"/>
    <w:rsid w:val="003E124D"/>
    <w:rsid w:val="003E7F89"/>
    <w:rsid w:val="003F42FC"/>
    <w:rsid w:val="003F5436"/>
    <w:rsid w:val="003F617E"/>
    <w:rsid w:val="00400B22"/>
    <w:rsid w:val="00404420"/>
    <w:rsid w:val="00404A1F"/>
    <w:rsid w:val="00404AD9"/>
    <w:rsid w:val="00406C4C"/>
    <w:rsid w:val="00412662"/>
    <w:rsid w:val="00416FA6"/>
    <w:rsid w:val="004173B8"/>
    <w:rsid w:val="004215B8"/>
    <w:rsid w:val="00422ADF"/>
    <w:rsid w:val="0042445F"/>
    <w:rsid w:val="0042640F"/>
    <w:rsid w:val="0043050A"/>
    <w:rsid w:val="0043198E"/>
    <w:rsid w:val="00433340"/>
    <w:rsid w:val="00435C9D"/>
    <w:rsid w:val="00435D13"/>
    <w:rsid w:val="00437B28"/>
    <w:rsid w:val="0044068D"/>
    <w:rsid w:val="004406F1"/>
    <w:rsid w:val="0045063C"/>
    <w:rsid w:val="00450C8D"/>
    <w:rsid w:val="004513EC"/>
    <w:rsid w:val="00457BCA"/>
    <w:rsid w:val="00464205"/>
    <w:rsid w:val="004663C2"/>
    <w:rsid w:val="00471204"/>
    <w:rsid w:val="00475A79"/>
    <w:rsid w:val="004812A0"/>
    <w:rsid w:val="00485060"/>
    <w:rsid w:val="00485D0D"/>
    <w:rsid w:val="00492301"/>
    <w:rsid w:val="004B15DF"/>
    <w:rsid w:val="004B2E0B"/>
    <w:rsid w:val="004B3B99"/>
    <w:rsid w:val="004B622F"/>
    <w:rsid w:val="004C1791"/>
    <w:rsid w:val="004C22C8"/>
    <w:rsid w:val="004C2FE7"/>
    <w:rsid w:val="004C3557"/>
    <w:rsid w:val="004C4D42"/>
    <w:rsid w:val="004C633B"/>
    <w:rsid w:val="004C6E7A"/>
    <w:rsid w:val="004C7A19"/>
    <w:rsid w:val="004D108F"/>
    <w:rsid w:val="004D1107"/>
    <w:rsid w:val="004D19A6"/>
    <w:rsid w:val="004D70D1"/>
    <w:rsid w:val="004E2891"/>
    <w:rsid w:val="004F1CFE"/>
    <w:rsid w:val="004F2270"/>
    <w:rsid w:val="004F34BA"/>
    <w:rsid w:val="00507269"/>
    <w:rsid w:val="00510183"/>
    <w:rsid w:val="00511C90"/>
    <w:rsid w:val="005173CA"/>
    <w:rsid w:val="00524E5D"/>
    <w:rsid w:val="005305B0"/>
    <w:rsid w:val="00530D30"/>
    <w:rsid w:val="00542912"/>
    <w:rsid w:val="005435B9"/>
    <w:rsid w:val="00543821"/>
    <w:rsid w:val="0054632D"/>
    <w:rsid w:val="00547483"/>
    <w:rsid w:val="005476BE"/>
    <w:rsid w:val="00547C16"/>
    <w:rsid w:val="005500AF"/>
    <w:rsid w:val="005502E8"/>
    <w:rsid w:val="0055208E"/>
    <w:rsid w:val="0055667F"/>
    <w:rsid w:val="0056351E"/>
    <w:rsid w:val="00564080"/>
    <w:rsid w:val="00565232"/>
    <w:rsid w:val="005656B2"/>
    <w:rsid w:val="0057342B"/>
    <w:rsid w:val="005755DD"/>
    <w:rsid w:val="0057580D"/>
    <w:rsid w:val="00575E68"/>
    <w:rsid w:val="00577CFA"/>
    <w:rsid w:val="0058335D"/>
    <w:rsid w:val="005916D4"/>
    <w:rsid w:val="00593369"/>
    <w:rsid w:val="00593B9D"/>
    <w:rsid w:val="0059472A"/>
    <w:rsid w:val="00594F54"/>
    <w:rsid w:val="00594FF9"/>
    <w:rsid w:val="00595C3A"/>
    <w:rsid w:val="005A25E4"/>
    <w:rsid w:val="005A2858"/>
    <w:rsid w:val="005A4537"/>
    <w:rsid w:val="005A56A2"/>
    <w:rsid w:val="005A59A9"/>
    <w:rsid w:val="005A6786"/>
    <w:rsid w:val="005B27A5"/>
    <w:rsid w:val="005B2B7D"/>
    <w:rsid w:val="005B4DEB"/>
    <w:rsid w:val="005B669E"/>
    <w:rsid w:val="005C18F4"/>
    <w:rsid w:val="005C6D57"/>
    <w:rsid w:val="005C76F4"/>
    <w:rsid w:val="005D19DF"/>
    <w:rsid w:val="005D1CA2"/>
    <w:rsid w:val="005D4A4D"/>
    <w:rsid w:val="005D4D2B"/>
    <w:rsid w:val="005D77A4"/>
    <w:rsid w:val="005E2813"/>
    <w:rsid w:val="005E40D3"/>
    <w:rsid w:val="005E46BC"/>
    <w:rsid w:val="005E6147"/>
    <w:rsid w:val="005E7504"/>
    <w:rsid w:val="005E7B5F"/>
    <w:rsid w:val="005F16EC"/>
    <w:rsid w:val="005F170D"/>
    <w:rsid w:val="005F297B"/>
    <w:rsid w:val="005F3586"/>
    <w:rsid w:val="005F42CB"/>
    <w:rsid w:val="005F654E"/>
    <w:rsid w:val="00603268"/>
    <w:rsid w:val="00604A33"/>
    <w:rsid w:val="00606833"/>
    <w:rsid w:val="00612FC8"/>
    <w:rsid w:val="00613283"/>
    <w:rsid w:val="006209F1"/>
    <w:rsid w:val="00620B94"/>
    <w:rsid w:val="00621902"/>
    <w:rsid w:val="00623086"/>
    <w:rsid w:val="00624E8E"/>
    <w:rsid w:val="006262B7"/>
    <w:rsid w:val="006306A2"/>
    <w:rsid w:val="00630B92"/>
    <w:rsid w:val="00633121"/>
    <w:rsid w:val="006359CD"/>
    <w:rsid w:val="006417D0"/>
    <w:rsid w:val="00641CE0"/>
    <w:rsid w:val="00642DF3"/>
    <w:rsid w:val="00642E2E"/>
    <w:rsid w:val="00646C34"/>
    <w:rsid w:val="006504A3"/>
    <w:rsid w:val="00650FB9"/>
    <w:rsid w:val="00652A9E"/>
    <w:rsid w:val="00653626"/>
    <w:rsid w:val="00655277"/>
    <w:rsid w:val="00656128"/>
    <w:rsid w:val="006567F8"/>
    <w:rsid w:val="006607F1"/>
    <w:rsid w:val="0066114A"/>
    <w:rsid w:val="00666D6F"/>
    <w:rsid w:val="00673B1F"/>
    <w:rsid w:val="00682E07"/>
    <w:rsid w:val="006836AC"/>
    <w:rsid w:val="006868C0"/>
    <w:rsid w:val="006901B1"/>
    <w:rsid w:val="00692BCD"/>
    <w:rsid w:val="006A0B50"/>
    <w:rsid w:val="006A0F5B"/>
    <w:rsid w:val="006A1BD2"/>
    <w:rsid w:val="006A21B5"/>
    <w:rsid w:val="006A2AF1"/>
    <w:rsid w:val="006A5487"/>
    <w:rsid w:val="006A563F"/>
    <w:rsid w:val="006A73C3"/>
    <w:rsid w:val="006A75A2"/>
    <w:rsid w:val="006B49E1"/>
    <w:rsid w:val="006B67D5"/>
    <w:rsid w:val="006C16D2"/>
    <w:rsid w:val="006D34F3"/>
    <w:rsid w:val="006D4333"/>
    <w:rsid w:val="006D5F1F"/>
    <w:rsid w:val="006E1DC1"/>
    <w:rsid w:val="006E1FA9"/>
    <w:rsid w:val="006F1A41"/>
    <w:rsid w:val="007030FE"/>
    <w:rsid w:val="00705F7C"/>
    <w:rsid w:val="0070695B"/>
    <w:rsid w:val="00710F3E"/>
    <w:rsid w:val="007143BD"/>
    <w:rsid w:val="00714C22"/>
    <w:rsid w:val="007174C4"/>
    <w:rsid w:val="00722CAF"/>
    <w:rsid w:val="00723CA5"/>
    <w:rsid w:val="00725DDC"/>
    <w:rsid w:val="00725E0B"/>
    <w:rsid w:val="00726CE5"/>
    <w:rsid w:val="00732A8D"/>
    <w:rsid w:val="00735281"/>
    <w:rsid w:val="00741B88"/>
    <w:rsid w:val="00745D73"/>
    <w:rsid w:val="00747747"/>
    <w:rsid w:val="00751A6E"/>
    <w:rsid w:val="00753C8B"/>
    <w:rsid w:val="00754335"/>
    <w:rsid w:val="0075651C"/>
    <w:rsid w:val="00757C95"/>
    <w:rsid w:val="00760BC1"/>
    <w:rsid w:val="00762F05"/>
    <w:rsid w:val="00763A14"/>
    <w:rsid w:val="007647CD"/>
    <w:rsid w:val="007657AB"/>
    <w:rsid w:val="00770046"/>
    <w:rsid w:val="0077496C"/>
    <w:rsid w:val="007807D8"/>
    <w:rsid w:val="007820D0"/>
    <w:rsid w:val="00784770"/>
    <w:rsid w:val="00784C34"/>
    <w:rsid w:val="0078778F"/>
    <w:rsid w:val="00792975"/>
    <w:rsid w:val="0079563F"/>
    <w:rsid w:val="00795B1D"/>
    <w:rsid w:val="007962B6"/>
    <w:rsid w:val="00796CBB"/>
    <w:rsid w:val="007A3E14"/>
    <w:rsid w:val="007A54ED"/>
    <w:rsid w:val="007A56A8"/>
    <w:rsid w:val="007A6A5D"/>
    <w:rsid w:val="007A7488"/>
    <w:rsid w:val="007B1049"/>
    <w:rsid w:val="007B1EDF"/>
    <w:rsid w:val="007B2C91"/>
    <w:rsid w:val="007B5B2D"/>
    <w:rsid w:val="007C407F"/>
    <w:rsid w:val="007C5EE3"/>
    <w:rsid w:val="007C6960"/>
    <w:rsid w:val="007D12EE"/>
    <w:rsid w:val="007D4470"/>
    <w:rsid w:val="007D5E50"/>
    <w:rsid w:val="007D6476"/>
    <w:rsid w:val="007E1D10"/>
    <w:rsid w:val="007E49CF"/>
    <w:rsid w:val="007E4F3F"/>
    <w:rsid w:val="007E573E"/>
    <w:rsid w:val="007F1107"/>
    <w:rsid w:val="008077EA"/>
    <w:rsid w:val="0081125B"/>
    <w:rsid w:val="008118B4"/>
    <w:rsid w:val="00813549"/>
    <w:rsid w:val="0081501C"/>
    <w:rsid w:val="00815284"/>
    <w:rsid w:val="00820B4B"/>
    <w:rsid w:val="00822A35"/>
    <w:rsid w:val="008278EF"/>
    <w:rsid w:val="00827E0D"/>
    <w:rsid w:val="00827F37"/>
    <w:rsid w:val="00833791"/>
    <w:rsid w:val="008338EC"/>
    <w:rsid w:val="0083710D"/>
    <w:rsid w:val="0084231F"/>
    <w:rsid w:val="00843B84"/>
    <w:rsid w:val="008441FD"/>
    <w:rsid w:val="00845E7E"/>
    <w:rsid w:val="00852A5C"/>
    <w:rsid w:val="00853892"/>
    <w:rsid w:val="0085399A"/>
    <w:rsid w:val="008545D9"/>
    <w:rsid w:val="00866420"/>
    <w:rsid w:val="0086664D"/>
    <w:rsid w:val="00866850"/>
    <w:rsid w:val="008713B7"/>
    <w:rsid w:val="00874443"/>
    <w:rsid w:val="00874870"/>
    <w:rsid w:val="00880193"/>
    <w:rsid w:val="00880E63"/>
    <w:rsid w:val="00883E40"/>
    <w:rsid w:val="008847DC"/>
    <w:rsid w:val="00884D41"/>
    <w:rsid w:val="00885AD8"/>
    <w:rsid w:val="00887709"/>
    <w:rsid w:val="00893AF7"/>
    <w:rsid w:val="008A09AB"/>
    <w:rsid w:val="008A2381"/>
    <w:rsid w:val="008A4D25"/>
    <w:rsid w:val="008A6A32"/>
    <w:rsid w:val="008A7496"/>
    <w:rsid w:val="008B1965"/>
    <w:rsid w:val="008B5496"/>
    <w:rsid w:val="008B7803"/>
    <w:rsid w:val="008D67B0"/>
    <w:rsid w:val="008E0392"/>
    <w:rsid w:val="008E5C80"/>
    <w:rsid w:val="008E5E82"/>
    <w:rsid w:val="008E5FA3"/>
    <w:rsid w:val="008F0E6F"/>
    <w:rsid w:val="008F354B"/>
    <w:rsid w:val="008F35A2"/>
    <w:rsid w:val="008F3DCC"/>
    <w:rsid w:val="008F42A1"/>
    <w:rsid w:val="008F666E"/>
    <w:rsid w:val="008F66AE"/>
    <w:rsid w:val="00903220"/>
    <w:rsid w:val="009062E4"/>
    <w:rsid w:val="00912E6D"/>
    <w:rsid w:val="009150EB"/>
    <w:rsid w:val="00915748"/>
    <w:rsid w:val="009157C1"/>
    <w:rsid w:val="00920734"/>
    <w:rsid w:val="009217A5"/>
    <w:rsid w:val="00922B7C"/>
    <w:rsid w:val="009258A0"/>
    <w:rsid w:val="00940850"/>
    <w:rsid w:val="00940EBA"/>
    <w:rsid w:val="00943411"/>
    <w:rsid w:val="009503F1"/>
    <w:rsid w:val="009532F3"/>
    <w:rsid w:val="00954806"/>
    <w:rsid w:val="00956817"/>
    <w:rsid w:val="00960794"/>
    <w:rsid w:val="009612F8"/>
    <w:rsid w:val="009638DE"/>
    <w:rsid w:val="0096457E"/>
    <w:rsid w:val="009703D3"/>
    <w:rsid w:val="009706F1"/>
    <w:rsid w:val="00971501"/>
    <w:rsid w:val="00973B45"/>
    <w:rsid w:val="00973E79"/>
    <w:rsid w:val="00974583"/>
    <w:rsid w:val="00975994"/>
    <w:rsid w:val="009777DF"/>
    <w:rsid w:val="00980D3E"/>
    <w:rsid w:val="00982939"/>
    <w:rsid w:val="00984E3B"/>
    <w:rsid w:val="00987768"/>
    <w:rsid w:val="00992B0F"/>
    <w:rsid w:val="00993937"/>
    <w:rsid w:val="009A1A37"/>
    <w:rsid w:val="009A2D63"/>
    <w:rsid w:val="009A380F"/>
    <w:rsid w:val="009A4683"/>
    <w:rsid w:val="009A48F9"/>
    <w:rsid w:val="009A6FAA"/>
    <w:rsid w:val="009B0DC8"/>
    <w:rsid w:val="009B257A"/>
    <w:rsid w:val="009B2ABC"/>
    <w:rsid w:val="009B6333"/>
    <w:rsid w:val="009B7625"/>
    <w:rsid w:val="009B7C26"/>
    <w:rsid w:val="009C166B"/>
    <w:rsid w:val="009C1F6A"/>
    <w:rsid w:val="009C20C3"/>
    <w:rsid w:val="009C3DE2"/>
    <w:rsid w:val="009C4498"/>
    <w:rsid w:val="009D0832"/>
    <w:rsid w:val="009D6297"/>
    <w:rsid w:val="009D7438"/>
    <w:rsid w:val="009E14DB"/>
    <w:rsid w:val="009E16E4"/>
    <w:rsid w:val="009E3B8C"/>
    <w:rsid w:val="009F07E8"/>
    <w:rsid w:val="009F24F0"/>
    <w:rsid w:val="009F3E0F"/>
    <w:rsid w:val="00A0128F"/>
    <w:rsid w:val="00A02E90"/>
    <w:rsid w:val="00A05DDC"/>
    <w:rsid w:val="00A12642"/>
    <w:rsid w:val="00A157CB"/>
    <w:rsid w:val="00A15B41"/>
    <w:rsid w:val="00A1728A"/>
    <w:rsid w:val="00A225CB"/>
    <w:rsid w:val="00A25F6D"/>
    <w:rsid w:val="00A349BA"/>
    <w:rsid w:val="00A34A80"/>
    <w:rsid w:val="00A34A8A"/>
    <w:rsid w:val="00A34D3F"/>
    <w:rsid w:val="00A34E49"/>
    <w:rsid w:val="00A35F66"/>
    <w:rsid w:val="00A4399D"/>
    <w:rsid w:val="00A44766"/>
    <w:rsid w:val="00A44923"/>
    <w:rsid w:val="00A50E35"/>
    <w:rsid w:val="00A521A4"/>
    <w:rsid w:val="00A5333D"/>
    <w:rsid w:val="00A5407B"/>
    <w:rsid w:val="00A56DDF"/>
    <w:rsid w:val="00A56FA7"/>
    <w:rsid w:val="00A578AE"/>
    <w:rsid w:val="00A631C3"/>
    <w:rsid w:val="00A64B9F"/>
    <w:rsid w:val="00A668B0"/>
    <w:rsid w:val="00A67D9D"/>
    <w:rsid w:val="00A72791"/>
    <w:rsid w:val="00A7294E"/>
    <w:rsid w:val="00A80205"/>
    <w:rsid w:val="00A87515"/>
    <w:rsid w:val="00A922DE"/>
    <w:rsid w:val="00A92B12"/>
    <w:rsid w:val="00A9348C"/>
    <w:rsid w:val="00A96859"/>
    <w:rsid w:val="00AA17DC"/>
    <w:rsid w:val="00AA1888"/>
    <w:rsid w:val="00AA23DC"/>
    <w:rsid w:val="00AA273E"/>
    <w:rsid w:val="00AA35FD"/>
    <w:rsid w:val="00AA41AF"/>
    <w:rsid w:val="00AA42AA"/>
    <w:rsid w:val="00AB1D5F"/>
    <w:rsid w:val="00AB2189"/>
    <w:rsid w:val="00AB5085"/>
    <w:rsid w:val="00AB7E40"/>
    <w:rsid w:val="00AC12C9"/>
    <w:rsid w:val="00AC2D25"/>
    <w:rsid w:val="00AC75C0"/>
    <w:rsid w:val="00AC7C05"/>
    <w:rsid w:val="00AC7DFF"/>
    <w:rsid w:val="00AD280A"/>
    <w:rsid w:val="00AD6BD5"/>
    <w:rsid w:val="00AE38CA"/>
    <w:rsid w:val="00AE39BD"/>
    <w:rsid w:val="00AE4D87"/>
    <w:rsid w:val="00AE7950"/>
    <w:rsid w:val="00AF0057"/>
    <w:rsid w:val="00AF24CF"/>
    <w:rsid w:val="00AF4D36"/>
    <w:rsid w:val="00AF6B10"/>
    <w:rsid w:val="00B00403"/>
    <w:rsid w:val="00B02B3E"/>
    <w:rsid w:val="00B04F7C"/>
    <w:rsid w:val="00B05261"/>
    <w:rsid w:val="00B05F0F"/>
    <w:rsid w:val="00B11FBE"/>
    <w:rsid w:val="00B12FBC"/>
    <w:rsid w:val="00B136BF"/>
    <w:rsid w:val="00B20726"/>
    <w:rsid w:val="00B21BC1"/>
    <w:rsid w:val="00B229C2"/>
    <w:rsid w:val="00B32139"/>
    <w:rsid w:val="00B41EFB"/>
    <w:rsid w:val="00B470A6"/>
    <w:rsid w:val="00B50084"/>
    <w:rsid w:val="00B50B17"/>
    <w:rsid w:val="00B53B42"/>
    <w:rsid w:val="00B545D2"/>
    <w:rsid w:val="00B55AEE"/>
    <w:rsid w:val="00B57CE3"/>
    <w:rsid w:val="00B60997"/>
    <w:rsid w:val="00B60A35"/>
    <w:rsid w:val="00B61162"/>
    <w:rsid w:val="00B62530"/>
    <w:rsid w:val="00B638F9"/>
    <w:rsid w:val="00B654CE"/>
    <w:rsid w:val="00B702B3"/>
    <w:rsid w:val="00B71142"/>
    <w:rsid w:val="00B7379D"/>
    <w:rsid w:val="00B74A8B"/>
    <w:rsid w:val="00B74BE4"/>
    <w:rsid w:val="00B9026A"/>
    <w:rsid w:val="00B9084D"/>
    <w:rsid w:val="00B95E3D"/>
    <w:rsid w:val="00B9674C"/>
    <w:rsid w:val="00BA26DD"/>
    <w:rsid w:val="00BB05CE"/>
    <w:rsid w:val="00BB5CEC"/>
    <w:rsid w:val="00BC00FB"/>
    <w:rsid w:val="00BC0E26"/>
    <w:rsid w:val="00BC34D8"/>
    <w:rsid w:val="00BC35B2"/>
    <w:rsid w:val="00BC6306"/>
    <w:rsid w:val="00BD140F"/>
    <w:rsid w:val="00BD1CC7"/>
    <w:rsid w:val="00BD2CD6"/>
    <w:rsid w:val="00BD2E3B"/>
    <w:rsid w:val="00BD2FA6"/>
    <w:rsid w:val="00BD3924"/>
    <w:rsid w:val="00BD5861"/>
    <w:rsid w:val="00BD693A"/>
    <w:rsid w:val="00BD7985"/>
    <w:rsid w:val="00BE191B"/>
    <w:rsid w:val="00BE3662"/>
    <w:rsid w:val="00BE5579"/>
    <w:rsid w:val="00BE5D4E"/>
    <w:rsid w:val="00BE68A1"/>
    <w:rsid w:val="00BF3978"/>
    <w:rsid w:val="00BF4A61"/>
    <w:rsid w:val="00BF5D4F"/>
    <w:rsid w:val="00BF6B93"/>
    <w:rsid w:val="00C02471"/>
    <w:rsid w:val="00C02AA5"/>
    <w:rsid w:val="00C03F8B"/>
    <w:rsid w:val="00C06CD9"/>
    <w:rsid w:val="00C22F25"/>
    <w:rsid w:val="00C3052A"/>
    <w:rsid w:val="00C3636F"/>
    <w:rsid w:val="00C367F0"/>
    <w:rsid w:val="00C43236"/>
    <w:rsid w:val="00C43D43"/>
    <w:rsid w:val="00C44B15"/>
    <w:rsid w:val="00C46677"/>
    <w:rsid w:val="00C47482"/>
    <w:rsid w:val="00C542E7"/>
    <w:rsid w:val="00C55CE5"/>
    <w:rsid w:val="00C565CF"/>
    <w:rsid w:val="00C56CEC"/>
    <w:rsid w:val="00C65B5B"/>
    <w:rsid w:val="00C65F43"/>
    <w:rsid w:val="00C66E97"/>
    <w:rsid w:val="00C70418"/>
    <w:rsid w:val="00C73133"/>
    <w:rsid w:val="00C762D2"/>
    <w:rsid w:val="00C762F6"/>
    <w:rsid w:val="00C80228"/>
    <w:rsid w:val="00C807BF"/>
    <w:rsid w:val="00C80E2A"/>
    <w:rsid w:val="00C83434"/>
    <w:rsid w:val="00C83E02"/>
    <w:rsid w:val="00C86660"/>
    <w:rsid w:val="00C8791C"/>
    <w:rsid w:val="00C943A8"/>
    <w:rsid w:val="00C95609"/>
    <w:rsid w:val="00C96B0D"/>
    <w:rsid w:val="00CA301C"/>
    <w:rsid w:val="00CA57EF"/>
    <w:rsid w:val="00CA5BCE"/>
    <w:rsid w:val="00CA5E1F"/>
    <w:rsid w:val="00CA5E8F"/>
    <w:rsid w:val="00CA7C5E"/>
    <w:rsid w:val="00CB09D6"/>
    <w:rsid w:val="00CB22A8"/>
    <w:rsid w:val="00CB4D4E"/>
    <w:rsid w:val="00CB4F66"/>
    <w:rsid w:val="00CB563C"/>
    <w:rsid w:val="00CB7032"/>
    <w:rsid w:val="00CC1BEE"/>
    <w:rsid w:val="00CC3DC5"/>
    <w:rsid w:val="00CC3F6B"/>
    <w:rsid w:val="00CC4C36"/>
    <w:rsid w:val="00CD52C3"/>
    <w:rsid w:val="00CD5750"/>
    <w:rsid w:val="00CD77E1"/>
    <w:rsid w:val="00CD7836"/>
    <w:rsid w:val="00CE04BA"/>
    <w:rsid w:val="00CE66DB"/>
    <w:rsid w:val="00CF0AB3"/>
    <w:rsid w:val="00CF1967"/>
    <w:rsid w:val="00CF26B9"/>
    <w:rsid w:val="00CF2A84"/>
    <w:rsid w:val="00D03EF6"/>
    <w:rsid w:val="00D069F9"/>
    <w:rsid w:val="00D1051C"/>
    <w:rsid w:val="00D13601"/>
    <w:rsid w:val="00D15CBE"/>
    <w:rsid w:val="00D162C0"/>
    <w:rsid w:val="00D17DA0"/>
    <w:rsid w:val="00D202C7"/>
    <w:rsid w:val="00D20C4D"/>
    <w:rsid w:val="00D211C6"/>
    <w:rsid w:val="00D240ED"/>
    <w:rsid w:val="00D272AB"/>
    <w:rsid w:val="00D32015"/>
    <w:rsid w:val="00D41E53"/>
    <w:rsid w:val="00D43270"/>
    <w:rsid w:val="00D439A6"/>
    <w:rsid w:val="00D4499B"/>
    <w:rsid w:val="00D46AF2"/>
    <w:rsid w:val="00D62984"/>
    <w:rsid w:val="00D63C3E"/>
    <w:rsid w:val="00D6597D"/>
    <w:rsid w:val="00D7149C"/>
    <w:rsid w:val="00D72828"/>
    <w:rsid w:val="00D73A1B"/>
    <w:rsid w:val="00D73BC6"/>
    <w:rsid w:val="00D74D89"/>
    <w:rsid w:val="00D75957"/>
    <w:rsid w:val="00D8439E"/>
    <w:rsid w:val="00D85E04"/>
    <w:rsid w:val="00D86FD4"/>
    <w:rsid w:val="00D87C80"/>
    <w:rsid w:val="00D916EE"/>
    <w:rsid w:val="00D968D4"/>
    <w:rsid w:val="00DB034A"/>
    <w:rsid w:val="00DB0A0F"/>
    <w:rsid w:val="00DB2217"/>
    <w:rsid w:val="00DB3F87"/>
    <w:rsid w:val="00DB45C9"/>
    <w:rsid w:val="00DB4CBF"/>
    <w:rsid w:val="00DB56A7"/>
    <w:rsid w:val="00DB5D8C"/>
    <w:rsid w:val="00DB67FE"/>
    <w:rsid w:val="00DB781A"/>
    <w:rsid w:val="00DB7DC1"/>
    <w:rsid w:val="00DB7F61"/>
    <w:rsid w:val="00DC23D4"/>
    <w:rsid w:val="00DD3A89"/>
    <w:rsid w:val="00DE28E2"/>
    <w:rsid w:val="00DE29EF"/>
    <w:rsid w:val="00DE34F1"/>
    <w:rsid w:val="00DF0CB5"/>
    <w:rsid w:val="00DF6A2B"/>
    <w:rsid w:val="00DF7968"/>
    <w:rsid w:val="00E04F59"/>
    <w:rsid w:val="00E075BE"/>
    <w:rsid w:val="00E11E15"/>
    <w:rsid w:val="00E1262A"/>
    <w:rsid w:val="00E12A33"/>
    <w:rsid w:val="00E16E7C"/>
    <w:rsid w:val="00E25557"/>
    <w:rsid w:val="00E30659"/>
    <w:rsid w:val="00E352A6"/>
    <w:rsid w:val="00E37867"/>
    <w:rsid w:val="00E4015E"/>
    <w:rsid w:val="00E46777"/>
    <w:rsid w:val="00E47FFD"/>
    <w:rsid w:val="00E55120"/>
    <w:rsid w:val="00E62849"/>
    <w:rsid w:val="00E659CD"/>
    <w:rsid w:val="00E70879"/>
    <w:rsid w:val="00E7092D"/>
    <w:rsid w:val="00E743FF"/>
    <w:rsid w:val="00E76A3A"/>
    <w:rsid w:val="00E81349"/>
    <w:rsid w:val="00E81C1E"/>
    <w:rsid w:val="00E82400"/>
    <w:rsid w:val="00E84003"/>
    <w:rsid w:val="00E87FFA"/>
    <w:rsid w:val="00E9123B"/>
    <w:rsid w:val="00E93121"/>
    <w:rsid w:val="00E95EA6"/>
    <w:rsid w:val="00E9601F"/>
    <w:rsid w:val="00E96BCB"/>
    <w:rsid w:val="00EA41A4"/>
    <w:rsid w:val="00EA44A4"/>
    <w:rsid w:val="00EA4527"/>
    <w:rsid w:val="00EA4B5C"/>
    <w:rsid w:val="00EA7B7E"/>
    <w:rsid w:val="00EB07F3"/>
    <w:rsid w:val="00EB1B9C"/>
    <w:rsid w:val="00EB4A02"/>
    <w:rsid w:val="00EB4D2B"/>
    <w:rsid w:val="00EB5839"/>
    <w:rsid w:val="00EB614D"/>
    <w:rsid w:val="00EB76C1"/>
    <w:rsid w:val="00EC0ACE"/>
    <w:rsid w:val="00EC3A29"/>
    <w:rsid w:val="00EC5B6B"/>
    <w:rsid w:val="00EC7719"/>
    <w:rsid w:val="00ED0EA8"/>
    <w:rsid w:val="00ED28B1"/>
    <w:rsid w:val="00ED2934"/>
    <w:rsid w:val="00ED4439"/>
    <w:rsid w:val="00ED5272"/>
    <w:rsid w:val="00ED5384"/>
    <w:rsid w:val="00EE09EE"/>
    <w:rsid w:val="00EE0E25"/>
    <w:rsid w:val="00EE380D"/>
    <w:rsid w:val="00EE64F5"/>
    <w:rsid w:val="00EE6694"/>
    <w:rsid w:val="00EF1EB8"/>
    <w:rsid w:val="00EF3286"/>
    <w:rsid w:val="00F0031E"/>
    <w:rsid w:val="00F02148"/>
    <w:rsid w:val="00F079A1"/>
    <w:rsid w:val="00F07B32"/>
    <w:rsid w:val="00F07C1E"/>
    <w:rsid w:val="00F15A53"/>
    <w:rsid w:val="00F16B42"/>
    <w:rsid w:val="00F20568"/>
    <w:rsid w:val="00F276C9"/>
    <w:rsid w:val="00F33821"/>
    <w:rsid w:val="00F34715"/>
    <w:rsid w:val="00F419E1"/>
    <w:rsid w:val="00F4227C"/>
    <w:rsid w:val="00F42817"/>
    <w:rsid w:val="00F46020"/>
    <w:rsid w:val="00F4621B"/>
    <w:rsid w:val="00F47D81"/>
    <w:rsid w:val="00F526A0"/>
    <w:rsid w:val="00F52962"/>
    <w:rsid w:val="00F54C0E"/>
    <w:rsid w:val="00F54D55"/>
    <w:rsid w:val="00F563DA"/>
    <w:rsid w:val="00F6068B"/>
    <w:rsid w:val="00F62F7D"/>
    <w:rsid w:val="00F66464"/>
    <w:rsid w:val="00F66DCE"/>
    <w:rsid w:val="00F6708A"/>
    <w:rsid w:val="00F74386"/>
    <w:rsid w:val="00F7445B"/>
    <w:rsid w:val="00F7502C"/>
    <w:rsid w:val="00F762CB"/>
    <w:rsid w:val="00F779BB"/>
    <w:rsid w:val="00F816B6"/>
    <w:rsid w:val="00F82AFE"/>
    <w:rsid w:val="00F8523F"/>
    <w:rsid w:val="00F92150"/>
    <w:rsid w:val="00F93141"/>
    <w:rsid w:val="00F95C5C"/>
    <w:rsid w:val="00F96DBC"/>
    <w:rsid w:val="00F97DBE"/>
    <w:rsid w:val="00FA1450"/>
    <w:rsid w:val="00FA1B93"/>
    <w:rsid w:val="00FA2AE5"/>
    <w:rsid w:val="00FA3CA9"/>
    <w:rsid w:val="00FA443F"/>
    <w:rsid w:val="00FA6C02"/>
    <w:rsid w:val="00FB035B"/>
    <w:rsid w:val="00FB0551"/>
    <w:rsid w:val="00FB4E0B"/>
    <w:rsid w:val="00FC1F28"/>
    <w:rsid w:val="00FC29FC"/>
    <w:rsid w:val="00FC3613"/>
    <w:rsid w:val="00FC42D1"/>
    <w:rsid w:val="00FC75B3"/>
    <w:rsid w:val="00FD42CE"/>
    <w:rsid w:val="00FD4473"/>
    <w:rsid w:val="00FD713E"/>
    <w:rsid w:val="00FE2065"/>
    <w:rsid w:val="00FE3A16"/>
    <w:rsid w:val="00FE3A7C"/>
    <w:rsid w:val="00FE43BE"/>
    <w:rsid w:val="00FE464A"/>
    <w:rsid w:val="00FF0CA5"/>
    <w:rsid w:val="00FF2072"/>
    <w:rsid w:val="00FF416F"/>
    <w:rsid w:val="00FF6474"/>
    <w:rsid w:val="00FF65E8"/>
    <w:rsid w:val="00FF763F"/>
    <w:rsid w:val="00FF7F55"/>
    <w:rsid w:val="09B13866"/>
    <w:rsid w:val="0C712EE4"/>
    <w:rsid w:val="0C890794"/>
    <w:rsid w:val="0F2B41BB"/>
    <w:rsid w:val="13243A11"/>
    <w:rsid w:val="19931259"/>
    <w:rsid w:val="19DA1393"/>
    <w:rsid w:val="1FF25CDE"/>
    <w:rsid w:val="225525B1"/>
    <w:rsid w:val="2803725A"/>
    <w:rsid w:val="2F0466E6"/>
    <w:rsid w:val="3742005A"/>
    <w:rsid w:val="3A160918"/>
    <w:rsid w:val="3BD50713"/>
    <w:rsid w:val="451707F1"/>
    <w:rsid w:val="48CA2438"/>
    <w:rsid w:val="4E445AE3"/>
    <w:rsid w:val="4EF75DA1"/>
    <w:rsid w:val="52B21B59"/>
    <w:rsid w:val="5FF42941"/>
    <w:rsid w:val="6BFE2EF2"/>
    <w:rsid w:val="77F55EC0"/>
    <w:rsid w:val="79913DF9"/>
    <w:rsid w:val="7A3A1A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semiHidden/>
    <w:qFormat/>
    <w:uiPriority w:val="99"/>
    <w:rPr>
      <w:rFonts w:ascii="宋体"/>
      <w:kern w:val="0"/>
      <w:sz w:val="18"/>
      <w:szCs w:val="20"/>
    </w:rPr>
  </w:style>
  <w:style w:type="paragraph" w:styleId="3">
    <w:name w:val="annotation text"/>
    <w:basedOn w:val="1"/>
    <w:link w:val="23"/>
    <w:semiHidden/>
    <w:qFormat/>
    <w:uiPriority w:val="99"/>
    <w:pPr>
      <w:jc w:val="left"/>
    </w:pPr>
    <w:rPr>
      <w:sz w:val="22"/>
    </w:rPr>
  </w:style>
  <w:style w:type="paragraph" w:styleId="4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qFormat/>
    <w:uiPriority w:val="99"/>
    <w:rPr>
      <w:kern w:val="0"/>
      <w:sz w:val="18"/>
      <w:szCs w:val="20"/>
    </w:rPr>
  </w:style>
  <w:style w:type="paragraph" w:styleId="6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8">
    <w:name w:val="Subtitle"/>
    <w:basedOn w:val="1"/>
    <w:next w:val="1"/>
    <w:link w:val="26"/>
    <w:qFormat/>
    <w:locked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4"/>
    <w:semiHidden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semiHidden/>
    <w:qFormat/>
    <w:uiPriority w:val="99"/>
    <w:rPr>
      <w:rFonts w:cs="Times New Roman"/>
      <w:sz w:val="21"/>
    </w:rPr>
  </w:style>
  <w:style w:type="character" w:customStyle="1" w:styleId="17">
    <w:name w:val="页眉 字符"/>
    <w:link w:val="7"/>
    <w:semiHidden/>
    <w:qFormat/>
    <w:locked/>
    <w:uiPriority w:val="99"/>
    <w:rPr>
      <w:rFonts w:cs="Times New Roman"/>
      <w:sz w:val="18"/>
    </w:rPr>
  </w:style>
  <w:style w:type="character" w:customStyle="1" w:styleId="18">
    <w:name w:val="页脚 字符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文档结构图 字符"/>
    <w:link w:val="2"/>
    <w:semiHidden/>
    <w:qFormat/>
    <w:locked/>
    <w:uiPriority w:val="99"/>
    <w:rPr>
      <w:rFonts w:ascii="宋体" w:eastAsia="宋体" w:cs="Times New Roman"/>
      <w:sz w:val="18"/>
    </w:rPr>
  </w:style>
  <w:style w:type="character" w:customStyle="1" w:styleId="20">
    <w:name w:val="批注框文本 字符"/>
    <w:link w:val="5"/>
    <w:semiHidden/>
    <w:qFormat/>
    <w:locked/>
    <w:uiPriority w:val="99"/>
    <w:rPr>
      <w:rFonts w:cs="Times New Roman"/>
      <w:sz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批注文字 字符"/>
    <w:link w:val="3"/>
    <w:semiHidden/>
    <w:qFormat/>
    <w:locked/>
    <w:uiPriority w:val="99"/>
    <w:rPr>
      <w:rFonts w:cs="Times New Roman"/>
      <w:kern w:val="2"/>
      <w:sz w:val="22"/>
    </w:rPr>
  </w:style>
  <w:style w:type="character" w:customStyle="1" w:styleId="24">
    <w:name w:val="批注主题 字符"/>
    <w:link w:val="10"/>
    <w:semiHidden/>
    <w:qFormat/>
    <w:locked/>
    <w:uiPriority w:val="99"/>
    <w:rPr>
      <w:rFonts w:cs="Times New Roman"/>
      <w:b/>
      <w:kern w:val="2"/>
      <w:sz w:val="22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副标题 字符"/>
    <w:basedOn w:val="13"/>
    <w:link w:val="8"/>
    <w:qFormat/>
    <w:uiPriority w:val="11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7">
    <w:name w:val="日期 字符"/>
    <w:basedOn w:val="13"/>
    <w:link w:val="4"/>
    <w:semiHidden/>
    <w:qFormat/>
    <w:uiPriority w:val="99"/>
    <w:rPr>
      <w:kern w:val="2"/>
      <w:sz w:val="21"/>
      <w:szCs w:val="22"/>
    </w:rPr>
  </w:style>
  <w:style w:type="paragraph" w:customStyle="1" w:styleId="2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font71"/>
    <w:basedOn w:val="13"/>
    <w:qFormat/>
    <w:uiPriority w:val="0"/>
    <w:rPr>
      <w:rFonts w:hint="eastAsia" w:ascii="宋体" w:hAnsi="宋体" w:eastAsia="宋体"/>
      <w:color w:val="000000"/>
      <w:sz w:val="22"/>
      <w:szCs w:val="22"/>
      <w:u w:val="none"/>
      <w:vertAlign w:val="subscript"/>
    </w:rPr>
  </w:style>
  <w:style w:type="character" w:customStyle="1" w:styleId="30">
    <w:name w:val="font41"/>
    <w:basedOn w:val="13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BD9E-01BC-4B8F-A03C-609F611CE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2746</Words>
  <Characters>2980</Characters>
  <Lines>25</Lines>
  <Paragraphs>7</Paragraphs>
  <TotalTime>1</TotalTime>
  <ScaleCrop>false</ScaleCrop>
  <LinksUpToDate>false</LinksUpToDate>
  <CharactersWithSpaces>3262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2023-02-23T07:39:00Z</dcterms:created>
  <dc:creator>User</dc:creator>
  <cp:lastModifiedBy>cbtxms</cp:lastModifiedBy>
  <cp:lastPrinted>2023-02-24T07:30:00Z</cp:lastPrinted>
  <dcterms:modified xsi:type="dcterms:W3CDTF">2024-05-31T01:09:17Z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050122315A314A0DA9A5903FEDFA34C2_12</vt:lpwstr>
  </property>
</Properties>
</file>